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765F7A4F" w:rsidR="007F46BF" w:rsidRPr="00D0626B" w:rsidRDefault="00434F7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_________ _____________</w:t>
      </w:r>
      <w:r w:rsidR="00480AFE" w:rsidRPr="00480AFE">
        <w:rPr>
          <w:rFonts w:eastAsiaTheme="minorEastAsia"/>
          <w:b/>
          <w:bCs/>
          <w:sz w:val="28"/>
          <w:szCs w:val="28"/>
          <w:lang w:val="uk-UA"/>
        </w:rPr>
        <w:t xml:space="preserve"> СЕСІЯ  ВОСЬМОГО  СКЛИКАННЯ</w:t>
      </w:r>
    </w:p>
    <w:p w14:paraId="3C857694" w14:textId="754AF8EE" w:rsidR="007F46BF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583CB866" w14:textId="77777777" w:rsidR="005A6A64" w:rsidRPr="005A6A64" w:rsidRDefault="005A6A64" w:rsidP="007F46BF">
      <w:pPr>
        <w:jc w:val="center"/>
        <w:rPr>
          <w:rFonts w:eastAsiaTheme="minorEastAsia"/>
          <w:b/>
          <w:sz w:val="10"/>
          <w:szCs w:val="10"/>
          <w:lang w:val="uk-UA"/>
        </w:rPr>
      </w:pPr>
    </w:p>
    <w:p w14:paraId="7DF12331" w14:textId="0540D0FF" w:rsidR="00002D49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67BA98B9" w14:textId="1B54ED01" w:rsidR="007F46BF" w:rsidRPr="00314C97" w:rsidRDefault="000D3278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_________</w:t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</w:r>
      <w:r w:rsidR="00480AFE" w:rsidRPr="00480AFE">
        <w:rPr>
          <w:b/>
          <w:sz w:val="28"/>
          <w:szCs w:val="28"/>
          <w:lang w:val="uk-UA"/>
        </w:rPr>
        <w:tab/>
        <w:t xml:space="preserve">               № </w:t>
      </w:r>
      <w:r>
        <w:rPr>
          <w:b/>
          <w:sz w:val="28"/>
          <w:szCs w:val="28"/>
          <w:lang w:val="uk-UA"/>
        </w:rPr>
        <w:t>____</w:t>
      </w:r>
      <w:r w:rsidR="00480AFE" w:rsidRPr="00480AF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____</w:t>
      </w:r>
      <w:r w:rsidR="00480AFE" w:rsidRPr="00480AFE">
        <w:rPr>
          <w:b/>
          <w:sz w:val="28"/>
          <w:szCs w:val="28"/>
          <w:lang w:val="uk-UA"/>
        </w:rPr>
        <w:t>-VIII</w:t>
      </w:r>
    </w:p>
    <w:bookmarkEnd w:id="0"/>
    <w:p w14:paraId="7C81CDF7" w14:textId="7AF273C1" w:rsidR="007F46BF" w:rsidRPr="005A6A64" w:rsidRDefault="007F46BF" w:rsidP="007F46BF">
      <w:pPr>
        <w:rPr>
          <w:b/>
          <w:sz w:val="10"/>
          <w:szCs w:val="10"/>
          <w:lang w:val="uk-UA"/>
        </w:rPr>
      </w:pPr>
    </w:p>
    <w:bookmarkEnd w:id="1"/>
    <w:p w14:paraId="16F50260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14:paraId="634F78DC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Про включення до переліку земельної ділянки </w:t>
      </w:r>
    </w:p>
    <w:p w14:paraId="79A07828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для продажу на конкурентних засадах  </w:t>
      </w:r>
    </w:p>
    <w:p w14:paraId="42707B02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(на земельних торгах у формі електронного аукціону) </w:t>
      </w:r>
    </w:p>
    <w:p w14:paraId="5E75F8C9" w14:textId="77777777" w:rsidR="005A6A64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окремими лотами земельну ділянку </w:t>
      </w:r>
    </w:p>
    <w:p w14:paraId="0C8B7373" w14:textId="77777777" w:rsidR="00F3310E" w:rsidRDefault="005A6A64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A6A64">
        <w:rPr>
          <w:rFonts w:eastAsiaTheme="minorEastAsia"/>
          <w:b/>
          <w:sz w:val="22"/>
          <w:szCs w:val="22"/>
          <w:lang w:val="uk-UA"/>
        </w:rPr>
        <w:t xml:space="preserve">(к. н. </w:t>
      </w:r>
      <w:r w:rsidR="00F3310E">
        <w:rPr>
          <w:rFonts w:eastAsiaTheme="minorEastAsia"/>
          <w:b/>
          <w:sz w:val="22"/>
          <w:szCs w:val="22"/>
          <w:lang w:val="uk-UA"/>
        </w:rPr>
        <w:t>3210800000:01:066:0023</w:t>
      </w:r>
      <w:r w:rsidRPr="005A6A64">
        <w:rPr>
          <w:rFonts w:eastAsiaTheme="minorEastAsia"/>
          <w:b/>
          <w:sz w:val="22"/>
          <w:szCs w:val="22"/>
          <w:lang w:val="uk-UA"/>
        </w:rPr>
        <w:t xml:space="preserve">) </w:t>
      </w:r>
      <w:r w:rsidR="00F3310E">
        <w:rPr>
          <w:rFonts w:eastAsiaTheme="minorEastAsia"/>
          <w:b/>
          <w:sz w:val="22"/>
          <w:szCs w:val="22"/>
          <w:lang w:val="uk-UA"/>
        </w:rPr>
        <w:t>в межах вулиць Києво-</w:t>
      </w:r>
      <w:proofErr w:type="spellStart"/>
      <w:r w:rsidR="00F3310E">
        <w:rPr>
          <w:rFonts w:eastAsiaTheme="minorEastAsia"/>
          <w:b/>
          <w:sz w:val="22"/>
          <w:szCs w:val="22"/>
          <w:lang w:val="uk-UA"/>
        </w:rPr>
        <w:t>Мироцька</w:t>
      </w:r>
      <w:proofErr w:type="spellEnd"/>
    </w:p>
    <w:p w14:paraId="57F22D05" w14:textId="7BEF86F8" w:rsidR="002208BC" w:rsidRDefault="00F3310E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  <w:r>
        <w:rPr>
          <w:rFonts w:eastAsiaTheme="minorEastAsia"/>
          <w:b/>
          <w:sz w:val="22"/>
          <w:szCs w:val="22"/>
          <w:lang w:val="uk-UA"/>
        </w:rPr>
        <w:t>та Революції Гідності</w:t>
      </w:r>
      <w:r w:rsidR="001C7072">
        <w:rPr>
          <w:rFonts w:eastAsiaTheme="minorEastAsia"/>
          <w:b/>
          <w:sz w:val="22"/>
          <w:szCs w:val="22"/>
          <w:lang w:val="uk-UA"/>
        </w:rPr>
        <w:t xml:space="preserve">, </w:t>
      </w:r>
      <w:r w:rsidR="005A6A64" w:rsidRPr="005A6A64">
        <w:rPr>
          <w:rFonts w:eastAsiaTheme="minorEastAsia"/>
          <w:b/>
          <w:sz w:val="22"/>
          <w:szCs w:val="22"/>
          <w:lang w:val="uk-UA"/>
        </w:rPr>
        <w:t>місто Буча, Бучанського району Київської області</w:t>
      </w:r>
    </w:p>
    <w:p w14:paraId="5B250692" w14:textId="77777777" w:rsidR="005A6A64" w:rsidRPr="005A6A64" w:rsidRDefault="005A6A64" w:rsidP="005145EE">
      <w:pPr>
        <w:jc w:val="both"/>
        <w:rPr>
          <w:rFonts w:eastAsiaTheme="minorEastAsia"/>
          <w:b/>
          <w:sz w:val="10"/>
          <w:szCs w:val="10"/>
          <w:lang w:val="uk-UA"/>
        </w:rPr>
      </w:pPr>
    </w:p>
    <w:p w14:paraId="1089756A" w14:textId="6BB8B887" w:rsidR="005145EE" w:rsidRDefault="005145EE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  <w:bookmarkStart w:id="2" w:name="_Hlk193268810"/>
      <w:r w:rsidRPr="009D5D96">
        <w:rPr>
          <w:rFonts w:eastAsiaTheme="minorEastAsia"/>
          <w:sz w:val="22"/>
          <w:szCs w:val="22"/>
          <w:lang w:val="uk-UA" w:eastAsia="uk-UA"/>
        </w:rPr>
        <w:t>З метою залучення додаткових коштів до місцевого бюджету</w:t>
      </w:r>
      <w:r w:rsidRPr="009D5D96">
        <w:rPr>
          <w:rFonts w:eastAsia="Calibri"/>
          <w:sz w:val="22"/>
          <w:szCs w:val="22"/>
          <w:lang w:val="uk-UA" w:eastAsia="en-US"/>
        </w:rPr>
        <w:t xml:space="preserve"> для реалізації програм соціально-економічного розвитку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, розглянувши лист ПП «Фірма СОМГІЗ» та розроблений проект землеустрою щодо відведення земельної ділянки комунальної власності (к.н. </w:t>
      </w:r>
      <w:r w:rsidR="00F3310E">
        <w:rPr>
          <w:rFonts w:eastAsiaTheme="minorEastAsia"/>
          <w:sz w:val="22"/>
          <w:szCs w:val="22"/>
          <w:lang w:val="uk-UA" w:eastAsia="uk-UA"/>
        </w:rPr>
        <w:t>3210800000:01:066:0023</w:t>
      </w:r>
      <w:r w:rsidRPr="009D5D96">
        <w:rPr>
          <w:rFonts w:eastAsiaTheme="minorEastAsia"/>
          <w:sz w:val="22"/>
          <w:szCs w:val="22"/>
          <w:lang w:val="uk-UA" w:eastAsia="uk-UA"/>
        </w:rPr>
        <w:t>)</w:t>
      </w:r>
      <w:r>
        <w:rPr>
          <w:rFonts w:eastAsiaTheme="minorEastAsia"/>
          <w:sz w:val="22"/>
          <w:szCs w:val="22"/>
          <w:lang w:val="uk-UA" w:eastAsia="uk-UA"/>
        </w:rPr>
        <w:t xml:space="preserve">, площею </w:t>
      </w:r>
      <w:r w:rsidR="00F3310E">
        <w:rPr>
          <w:rFonts w:eastAsiaTheme="minorEastAsia"/>
          <w:sz w:val="22"/>
          <w:szCs w:val="22"/>
          <w:lang w:val="uk-UA" w:eastAsia="uk-UA"/>
        </w:rPr>
        <w:t xml:space="preserve">0,0576 </w:t>
      </w:r>
      <w:r>
        <w:rPr>
          <w:rFonts w:eastAsiaTheme="minorEastAsia"/>
          <w:sz w:val="22"/>
          <w:szCs w:val="22"/>
          <w:lang w:val="uk-UA" w:eastAsia="uk-UA"/>
        </w:rPr>
        <w:t xml:space="preserve">га,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для будівництва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>і обслуговування житлового будинку,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 w:rsidRPr="00554207">
        <w:rPr>
          <w:rFonts w:eastAsiaTheme="minorEastAsia"/>
          <w:sz w:val="22"/>
          <w:szCs w:val="22"/>
          <w:lang w:val="uk-UA" w:eastAsia="uk-UA"/>
        </w:rPr>
        <w:t xml:space="preserve">господарських будівель і споруд (присадибна ділянка) 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(код КВЦПЗ </w:t>
      </w:r>
      <w:r>
        <w:rPr>
          <w:rFonts w:eastAsiaTheme="minorEastAsia"/>
          <w:sz w:val="22"/>
          <w:szCs w:val="22"/>
          <w:lang w:val="uk-UA" w:eastAsia="uk-UA"/>
        </w:rPr>
        <w:t>0</w:t>
      </w:r>
      <w:r w:rsidR="00554207">
        <w:rPr>
          <w:rFonts w:eastAsiaTheme="minorEastAsia"/>
          <w:sz w:val="22"/>
          <w:szCs w:val="22"/>
          <w:lang w:val="uk-UA" w:eastAsia="uk-UA"/>
        </w:rPr>
        <w:t>2</w:t>
      </w:r>
      <w:r>
        <w:rPr>
          <w:rFonts w:eastAsiaTheme="minorEastAsia"/>
          <w:sz w:val="22"/>
          <w:szCs w:val="22"/>
          <w:lang w:val="uk-UA" w:eastAsia="uk-UA"/>
        </w:rPr>
        <w:t>.</w:t>
      </w:r>
      <w:r w:rsidR="00554207">
        <w:rPr>
          <w:rFonts w:eastAsiaTheme="minorEastAsia"/>
          <w:sz w:val="22"/>
          <w:szCs w:val="22"/>
          <w:lang w:val="uk-UA" w:eastAsia="uk-UA"/>
        </w:rPr>
        <w:t>01</w:t>
      </w:r>
      <w:r w:rsidRPr="009D5D96">
        <w:rPr>
          <w:rFonts w:eastAsiaTheme="minorEastAsia"/>
          <w:sz w:val="22"/>
          <w:szCs w:val="22"/>
          <w:lang w:val="uk-UA" w:eastAsia="uk-UA"/>
        </w:rPr>
        <w:t>),</w:t>
      </w:r>
      <w:r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що </w:t>
      </w:r>
      <w:r>
        <w:rPr>
          <w:rFonts w:eastAsiaTheme="minorEastAsia"/>
          <w:sz w:val="22"/>
          <w:szCs w:val="22"/>
          <w:lang w:val="uk-UA" w:eastAsia="uk-UA"/>
        </w:rPr>
        <w:t>розташован</w:t>
      </w:r>
      <w:r w:rsidR="00554207">
        <w:rPr>
          <w:rFonts w:eastAsiaTheme="minorEastAsia"/>
          <w:sz w:val="22"/>
          <w:szCs w:val="22"/>
          <w:lang w:val="uk-UA" w:eastAsia="uk-UA"/>
        </w:rPr>
        <w:t>а</w:t>
      </w:r>
      <w:r>
        <w:rPr>
          <w:rFonts w:eastAsiaTheme="minorEastAsia"/>
          <w:sz w:val="22"/>
          <w:szCs w:val="22"/>
          <w:lang w:val="uk-UA" w:eastAsia="uk-UA"/>
        </w:rPr>
        <w:t xml:space="preserve">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>
        <w:rPr>
          <w:rFonts w:eastAsiaTheme="minorEastAsia"/>
          <w:sz w:val="22"/>
          <w:szCs w:val="22"/>
          <w:lang w:val="uk-UA" w:eastAsia="uk-UA"/>
        </w:rPr>
        <w:t xml:space="preserve"> та Революції Гідності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002D49">
        <w:rPr>
          <w:rFonts w:eastAsiaTheme="minorEastAsia"/>
          <w:sz w:val="22"/>
          <w:szCs w:val="22"/>
          <w:lang w:val="uk-UA" w:eastAsia="uk-UA"/>
        </w:rPr>
        <w:t xml:space="preserve">Бучанського району </w:t>
      </w:r>
      <w:r w:rsidRPr="009D5D96">
        <w:rPr>
          <w:rFonts w:eastAsiaTheme="minorEastAsia"/>
          <w:sz w:val="22"/>
          <w:szCs w:val="22"/>
          <w:lang w:val="uk-UA" w:eastAsia="uk-UA"/>
        </w:rPr>
        <w:t>Київськ</w:t>
      </w:r>
      <w:r>
        <w:rPr>
          <w:rFonts w:eastAsiaTheme="minorEastAsia"/>
          <w:sz w:val="22"/>
          <w:szCs w:val="22"/>
          <w:lang w:val="uk-UA" w:eastAsia="uk-UA"/>
        </w:rPr>
        <w:t>ої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області</w:t>
      </w:r>
      <w:r>
        <w:rPr>
          <w:rFonts w:eastAsiaTheme="minorEastAsia"/>
          <w:sz w:val="22"/>
          <w:szCs w:val="22"/>
          <w:lang w:val="uk-UA" w:eastAsia="uk-UA"/>
        </w:rPr>
        <w:t>,</w:t>
      </w:r>
      <w:r w:rsidRPr="009D5D96">
        <w:rPr>
          <w:rFonts w:eastAsiaTheme="minorEastAsia"/>
          <w:sz w:val="22"/>
          <w:szCs w:val="22"/>
          <w:lang w:val="uk-UA" w:eastAsia="uk-UA"/>
        </w:rPr>
        <w:t xml:space="preserve"> яка включена до переліку ділянок, що виставлятимуться на земельні торги у формі електронного аукціону</w:t>
      </w:r>
      <w:r>
        <w:rPr>
          <w:rFonts w:eastAsiaTheme="minorEastAsia"/>
          <w:sz w:val="22"/>
          <w:szCs w:val="22"/>
          <w:lang w:val="uk-UA" w:eastAsia="uk-UA"/>
        </w:rPr>
        <w:t xml:space="preserve">, </w:t>
      </w:r>
      <w:r w:rsidRPr="009D5D96">
        <w:rPr>
          <w:rFonts w:eastAsiaTheme="minorEastAsia"/>
          <w:sz w:val="22"/>
          <w:szCs w:val="22"/>
          <w:lang w:val="uk-UA" w:eastAsia="uk-UA"/>
        </w:rPr>
        <w:t>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D5D96">
        <w:rPr>
          <w:rFonts w:eastAsia="Calibri"/>
          <w:sz w:val="22"/>
          <w:szCs w:val="22"/>
          <w:lang w:val="uk-UA" w:eastAsia="en-US"/>
        </w:rPr>
        <w:t>, керуючись Земельним Кодексом України, п. 34  ст. 26 Закону України «Про місцеве самоврядування в Україні», міська рада</w:t>
      </w:r>
    </w:p>
    <w:p w14:paraId="176281F9" w14:textId="77777777" w:rsidR="005A6A64" w:rsidRPr="005A6A64" w:rsidRDefault="005A6A64" w:rsidP="00554207">
      <w:pPr>
        <w:ind w:firstLine="709"/>
        <w:jc w:val="both"/>
        <w:rPr>
          <w:rFonts w:eastAsia="Calibri"/>
          <w:sz w:val="10"/>
          <w:szCs w:val="10"/>
          <w:lang w:val="uk-UA" w:eastAsia="en-US"/>
        </w:rPr>
      </w:pPr>
    </w:p>
    <w:bookmarkEnd w:id="2"/>
    <w:p w14:paraId="081767A6" w14:textId="493ABFB5" w:rsidR="005145EE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670758CD" w14:textId="0D2DC44F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1.</w:t>
      </w:r>
      <w:r w:rsidR="005145EE" w:rsidRPr="005145EE">
        <w:rPr>
          <w:rFonts w:eastAsiaTheme="minorEastAsia"/>
          <w:lang w:val="uk-UA" w:eastAsia="uk-UA"/>
        </w:rPr>
        <w:tab/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Затвердити проєкт землеустрою щодо відведення земельної ділянки (к.н. </w:t>
      </w:r>
      <w:r w:rsidR="00F3310E">
        <w:rPr>
          <w:rFonts w:eastAsiaTheme="minorEastAsia"/>
          <w:sz w:val="22"/>
          <w:szCs w:val="22"/>
          <w:lang w:val="uk-UA" w:eastAsia="uk-UA"/>
        </w:rPr>
        <w:t>3210800000:01:066:0023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комунальної власності </w:t>
      </w:r>
      <w:r w:rsidRPr="00554207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 (код КВЦПЗ 02.01)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що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розташована в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Pr="00554207">
        <w:rPr>
          <w:rFonts w:eastAsiaTheme="minorEastAsia"/>
          <w:sz w:val="22"/>
          <w:szCs w:val="22"/>
          <w:lang w:val="uk-UA" w:eastAsia="uk-UA"/>
        </w:rPr>
        <w:t>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>
        <w:rPr>
          <w:rFonts w:eastAsiaTheme="minorEastAsia"/>
          <w:sz w:val="22"/>
          <w:szCs w:val="22"/>
          <w:lang w:val="uk-UA" w:eastAsia="uk-UA"/>
        </w:rPr>
        <w:t xml:space="preserve"> та Революції Гідності </w:t>
      </w:r>
      <w:r w:rsidRPr="00554207">
        <w:rPr>
          <w:rFonts w:eastAsiaTheme="minorEastAsia"/>
          <w:sz w:val="22"/>
          <w:szCs w:val="22"/>
          <w:lang w:val="uk-UA" w:eastAsia="uk-UA"/>
        </w:rPr>
        <w:t>Бучанського району Київської області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яка визначена для продажу у власність на земельних торгах (у формі електронного аукціону).</w:t>
      </w:r>
    </w:p>
    <w:p w14:paraId="1FE68E36" w14:textId="0250EB60" w:rsidR="005145EE" w:rsidRPr="00554207" w:rsidRDefault="00554207" w:rsidP="005A6A64">
      <w:pPr>
        <w:tabs>
          <w:tab w:val="left" w:pos="709"/>
        </w:tabs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2.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Зареєструвати право комунальної власності на земельну ділянку (к.н. </w:t>
      </w:r>
      <w:r w:rsidR="00F3310E">
        <w:rPr>
          <w:rFonts w:eastAsiaTheme="minorEastAsia"/>
          <w:sz w:val="22"/>
          <w:szCs w:val="22"/>
          <w:lang w:val="uk-UA" w:eastAsia="uk-UA"/>
        </w:rPr>
        <w:t>3210800000:01:066:0023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)  відповідно до Закону України «Про державну реєстрацію речових прав на нерухоме майно та їх обтяжень».</w:t>
      </w:r>
    </w:p>
    <w:p w14:paraId="6AEA6A02" w14:textId="1F916FFB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3.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забезпечити подання необхідних документів для здійснення державної реєстрації речового права.</w:t>
      </w:r>
    </w:p>
    <w:p w14:paraId="3DF1B800" w14:textId="2FD0C90A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4.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Включити до переліку земельних ділянок для підготовки лотів, в частині землеоціночних робіт, до продажу на земельних торгах (у формі електронного аукціону), (к. н. </w:t>
      </w:r>
      <w:r w:rsidR="00F3310E">
        <w:rPr>
          <w:rFonts w:eastAsiaTheme="minorEastAsia"/>
          <w:sz w:val="22"/>
          <w:szCs w:val="22"/>
          <w:lang w:val="uk-UA" w:eastAsia="uk-UA"/>
        </w:rPr>
        <w:t>3210800000:01:066:0023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F3310E">
        <w:rPr>
          <w:rFonts w:eastAsiaTheme="minorEastAsia"/>
          <w:sz w:val="22"/>
          <w:szCs w:val="22"/>
          <w:lang w:val="uk-UA" w:eastAsia="uk-UA"/>
        </w:rPr>
        <w:t xml:space="preserve">0,0576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>
        <w:rPr>
          <w:rFonts w:eastAsiaTheme="minorEastAsia"/>
          <w:sz w:val="22"/>
          <w:szCs w:val="22"/>
          <w:lang w:val="uk-UA" w:eastAsia="uk-UA"/>
        </w:rPr>
        <w:t xml:space="preserve"> та Революції Гідності</w:t>
      </w:r>
      <w:r w:rsidR="001C7072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</w:t>
      </w:r>
      <w:r w:rsid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категорія земель: землі житлової та громадської забудови.</w:t>
      </w:r>
    </w:p>
    <w:p w14:paraId="7D2CB9C7" w14:textId="3796115A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5.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 xml:space="preserve">Надати дозвіл на виготовлення експертної грошової оцінки земельної ділянки комунальної власності (к. н. </w:t>
      </w:r>
      <w:r w:rsidR="00F3310E">
        <w:rPr>
          <w:rFonts w:eastAsiaTheme="minorEastAsia"/>
          <w:sz w:val="22"/>
          <w:szCs w:val="22"/>
          <w:lang w:val="uk-UA" w:eastAsia="uk-UA"/>
        </w:rPr>
        <w:t>3210800000:01:066:0023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F3310E">
        <w:rPr>
          <w:rFonts w:eastAsiaTheme="minorEastAsia"/>
          <w:sz w:val="22"/>
          <w:szCs w:val="22"/>
          <w:lang w:val="uk-UA" w:eastAsia="uk-UA"/>
        </w:rPr>
        <w:t xml:space="preserve">0,0576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га, що розташована в м. Буч</w:t>
      </w:r>
      <w:r w:rsidR="005F5046">
        <w:rPr>
          <w:rFonts w:eastAsiaTheme="minorEastAsia"/>
          <w:sz w:val="22"/>
          <w:szCs w:val="22"/>
          <w:lang w:val="uk-UA" w:eastAsia="uk-UA"/>
        </w:rPr>
        <w:t>а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F3310E">
        <w:rPr>
          <w:rFonts w:eastAsiaTheme="minorEastAsia"/>
          <w:sz w:val="22"/>
          <w:szCs w:val="22"/>
          <w:lang w:val="uk-UA" w:eastAsia="uk-UA"/>
        </w:rPr>
        <w:t>в межах вулиць Києво-</w:t>
      </w:r>
      <w:proofErr w:type="spellStart"/>
      <w:r w:rsidR="00F3310E">
        <w:rPr>
          <w:rFonts w:eastAsiaTheme="minorEastAsia"/>
          <w:sz w:val="22"/>
          <w:szCs w:val="22"/>
          <w:lang w:val="uk-UA" w:eastAsia="uk-UA"/>
        </w:rPr>
        <w:t>Мироцька</w:t>
      </w:r>
      <w:proofErr w:type="spellEnd"/>
      <w:r w:rsidR="00F3310E">
        <w:rPr>
          <w:rFonts w:eastAsiaTheme="minorEastAsia"/>
          <w:sz w:val="22"/>
          <w:szCs w:val="22"/>
          <w:lang w:val="uk-UA" w:eastAsia="uk-UA"/>
        </w:rPr>
        <w:t xml:space="preserve"> та Революції Гідності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 xml:space="preserve">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категорія земель: землі житлової та громадської забудови.</w:t>
      </w:r>
    </w:p>
    <w:p w14:paraId="37E00912" w14:textId="0339C4E6" w:rsidR="005145EE" w:rsidRPr="00554207" w:rsidRDefault="005F5046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6.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6643DC58" w14:textId="59EFD4C4" w:rsidR="001C7072" w:rsidRDefault="005F5046" w:rsidP="005145EE">
      <w:pPr>
        <w:jc w:val="both"/>
        <w:rPr>
          <w:rFonts w:eastAsiaTheme="minorEastAsia"/>
          <w:b/>
          <w:bCs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7.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</w:p>
    <w:p w14:paraId="0FD1BD65" w14:textId="7DA60CBE" w:rsidR="002208BC" w:rsidRPr="005145EE" w:rsidRDefault="005145EE" w:rsidP="005145EE">
      <w:pPr>
        <w:jc w:val="both"/>
        <w:rPr>
          <w:b/>
          <w:bCs/>
          <w:lang w:val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Міський голова                                                                    </w:t>
      </w:r>
      <w:r w:rsidR="005F5046">
        <w:rPr>
          <w:rFonts w:eastAsiaTheme="minorEastAsia"/>
          <w:b/>
          <w:bCs/>
          <w:lang w:val="uk-UA" w:eastAsia="uk-UA"/>
        </w:rPr>
        <w:t xml:space="preserve">            </w:t>
      </w:r>
      <w:r w:rsidRPr="005145EE">
        <w:rPr>
          <w:rFonts w:eastAsiaTheme="minorEastAsia"/>
          <w:b/>
          <w:bCs/>
          <w:lang w:val="uk-UA" w:eastAsia="uk-UA"/>
        </w:rPr>
        <w:t xml:space="preserve">          Анатолій ФЕДОРУК</w:t>
      </w:r>
    </w:p>
    <w:p w14:paraId="6EFDB7CE" w14:textId="2C6882EF" w:rsidR="006D6701" w:rsidRDefault="006D6701" w:rsidP="009D5D96">
      <w:pPr>
        <w:rPr>
          <w:rFonts w:eastAsia="Calibri"/>
          <w:b/>
        </w:rPr>
      </w:pPr>
    </w:p>
    <w:p w14:paraId="4073CD49" w14:textId="0E31C3A9" w:rsidR="005A6A64" w:rsidRDefault="005A6A64" w:rsidP="009D5D96">
      <w:pPr>
        <w:rPr>
          <w:rFonts w:eastAsia="Calibri"/>
          <w:b/>
        </w:rPr>
      </w:pPr>
    </w:p>
    <w:p w14:paraId="262BE85D" w14:textId="77777777" w:rsidR="005A6A64" w:rsidRDefault="005A6A64" w:rsidP="009D5D96">
      <w:pPr>
        <w:rPr>
          <w:rFonts w:eastAsia="Calibri"/>
          <w:b/>
        </w:rPr>
      </w:pPr>
    </w:p>
    <w:p w14:paraId="4C9AA244" w14:textId="60C24CC7" w:rsidR="00EF08E3" w:rsidRDefault="00EF08E3" w:rsidP="009D5D96">
      <w:pPr>
        <w:rPr>
          <w:rFonts w:eastAsia="Calibri"/>
          <w:b/>
        </w:rPr>
      </w:pPr>
    </w:p>
    <w:p w14:paraId="19084583" w14:textId="6D5F768C" w:rsidR="001C7072" w:rsidRDefault="001C7072" w:rsidP="009D5D96">
      <w:pPr>
        <w:rPr>
          <w:rFonts w:eastAsia="Calibri"/>
          <w:b/>
        </w:rPr>
      </w:pPr>
    </w:p>
    <w:p w14:paraId="0253CF66" w14:textId="77777777" w:rsidR="001C7072" w:rsidRDefault="001C7072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521874FD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5A6A64">
        <w:rPr>
          <w:rFonts w:eastAsia="Calibri"/>
          <w:b/>
          <w:lang w:val="uk-UA"/>
        </w:rPr>
        <w:t xml:space="preserve">         </w:t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26AA1AF2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3B1846E7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0F4CF6F7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</w:t>
      </w:r>
      <w:r w:rsidR="005A6A64">
        <w:rPr>
          <w:rFonts w:eastAsia="Calibri"/>
          <w:b/>
          <w:lang w:val="uk-UA"/>
        </w:rPr>
        <w:t xml:space="preserve">         </w:t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16AB082C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p w14:paraId="65D6EE35" w14:textId="017D5EC5" w:rsidR="006D6701" w:rsidRDefault="006D6701"/>
    <w:p w14:paraId="41A9542E" w14:textId="180F2D6D" w:rsidR="006D6701" w:rsidRDefault="006D6701"/>
    <w:p w14:paraId="194E5CD5" w14:textId="6E4C0DA0" w:rsidR="006D6701" w:rsidRDefault="006D6701"/>
    <w:p w14:paraId="76B3A071" w14:textId="641F0FDA" w:rsidR="006D6701" w:rsidRDefault="006D6701"/>
    <w:p w14:paraId="16B00154" w14:textId="792FB2E7" w:rsidR="006D6701" w:rsidRDefault="006D6701"/>
    <w:p w14:paraId="35EF3B62" w14:textId="35C5F4FF" w:rsidR="006D6701" w:rsidRDefault="006D6701"/>
    <w:p w14:paraId="06549EAD" w14:textId="7758039F" w:rsidR="006D6701" w:rsidRDefault="006D6701"/>
    <w:p w14:paraId="068FF47C" w14:textId="5BA2E720" w:rsidR="006D6701" w:rsidRDefault="006D6701"/>
    <w:p w14:paraId="1389ABAB" w14:textId="49CBC970" w:rsidR="006D6701" w:rsidRDefault="006D6701"/>
    <w:p w14:paraId="29FB9DCA" w14:textId="34E10887" w:rsidR="009D6D88" w:rsidRDefault="009D6D88"/>
    <w:sectPr w:rsidR="009D6D88" w:rsidSect="005A6A64">
      <w:headerReference w:type="default" r:id="rId9"/>
      <w:pgSz w:w="11906" w:h="16838"/>
      <w:pgMar w:top="709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591F3" w14:textId="77777777" w:rsidR="00B5256D" w:rsidRDefault="00B5256D" w:rsidP="007B1C2D">
      <w:r>
        <w:separator/>
      </w:r>
    </w:p>
  </w:endnote>
  <w:endnote w:type="continuationSeparator" w:id="0">
    <w:p w14:paraId="5ECD1059" w14:textId="77777777" w:rsidR="00B5256D" w:rsidRDefault="00B5256D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64DF7" w14:textId="77777777" w:rsidR="00B5256D" w:rsidRDefault="00B5256D" w:rsidP="007B1C2D">
      <w:r>
        <w:separator/>
      </w:r>
    </w:p>
  </w:footnote>
  <w:footnote w:type="continuationSeparator" w:id="0">
    <w:p w14:paraId="018FDCBF" w14:textId="77777777" w:rsidR="00B5256D" w:rsidRDefault="00B5256D" w:rsidP="007B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68FC3" w14:textId="18E3FE78" w:rsidR="001C7072" w:rsidRPr="001C7072" w:rsidRDefault="001C7072">
    <w:pPr>
      <w:pStyle w:val="a7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7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4"/>
  </w:num>
  <w:num w:numId="5">
    <w:abstractNumId w:val="10"/>
  </w:num>
  <w:num w:numId="6">
    <w:abstractNumId w:val="5"/>
  </w:num>
  <w:num w:numId="7">
    <w:abstractNumId w:val="18"/>
  </w:num>
  <w:num w:numId="8">
    <w:abstractNumId w:val="3"/>
  </w:num>
  <w:num w:numId="9">
    <w:abstractNumId w:val="6"/>
  </w:num>
  <w:num w:numId="10">
    <w:abstractNumId w:val="17"/>
  </w:num>
  <w:num w:numId="11">
    <w:abstractNumId w:val="2"/>
  </w:num>
  <w:num w:numId="12">
    <w:abstractNumId w:val="21"/>
  </w:num>
  <w:num w:numId="13">
    <w:abstractNumId w:val="20"/>
  </w:num>
  <w:num w:numId="14">
    <w:abstractNumId w:val="22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"/>
  </w:num>
  <w:num w:numId="20">
    <w:abstractNumId w:val="0"/>
  </w:num>
  <w:num w:numId="21">
    <w:abstractNumId w:val="23"/>
  </w:num>
  <w:num w:numId="22">
    <w:abstractNumId w:val="15"/>
    <w:lvlOverride w:ilvl="0">
      <w:startOverride w:val="1"/>
    </w:lvlOverride>
  </w:num>
  <w:num w:numId="23">
    <w:abstractNumId w:val="1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2D49"/>
    <w:rsid w:val="0000580E"/>
    <w:rsid w:val="00021A4E"/>
    <w:rsid w:val="00082492"/>
    <w:rsid w:val="000B1513"/>
    <w:rsid w:val="000B6FDF"/>
    <w:rsid w:val="000C284A"/>
    <w:rsid w:val="000D0E3B"/>
    <w:rsid w:val="000D3278"/>
    <w:rsid w:val="00121814"/>
    <w:rsid w:val="00131407"/>
    <w:rsid w:val="00144227"/>
    <w:rsid w:val="001624F1"/>
    <w:rsid w:val="00177FB4"/>
    <w:rsid w:val="001C7072"/>
    <w:rsid w:val="00207D46"/>
    <w:rsid w:val="002208BC"/>
    <w:rsid w:val="0026604A"/>
    <w:rsid w:val="002737D5"/>
    <w:rsid w:val="002A660B"/>
    <w:rsid w:val="002B021C"/>
    <w:rsid w:val="002D6A83"/>
    <w:rsid w:val="00311436"/>
    <w:rsid w:val="00314C97"/>
    <w:rsid w:val="00342E4E"/>
    <w:rsid w:val="00364314"/>
    <w:rsid w:val="00374778"/>
    <w:rsid w:val="0038677A"/>
    <w:rsid w:val="003A1A9E"/>
    <w:rsid w:val="003E57E8"/>
    <w:rsid w:val="00413980"/>
    <w:rsid w:val="00434F7F"/>
    <w:rsid w:val="00474755"/>
    <w:rsid w:val="00480AFE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4207"/>
    <w:rsid w:val="00562754"/>
    <w:rsid w:val="00563929"/>
    <w:rsid w:val="0057167F"/>
    <w:rsid w:val="005A622E"/>
    <w:rsid w:val="005A6A64"/>
    <w:rsid w:val="005D389B"/>
    <w:rsid w:val="005F5046"/>
    <w:rsid w:val="00600737"/>
    <w:rsid w:val="00675E19"/>
    <w:rsid w:val="006C13BF"/>
    <w:rsid w:val="006D6701"/>
    <w:rsid w:val="006F58E8"/>
    <w:rsid w:val="00707791"/>
    <w:rsid w:val="0074007A"/>
    <w:rsid w:val="007648C2"/>
    <w:rsid w:val="007B1C2D"/>
    <w:rsid w:val="007D337F"/>
    <w:rsid w:val="007E3163"/>
    <w:rsid w:val="007E4B09"/>
    <w:rsid w:val="007F46BF"/>
    <w:rsid w:val="007F50E2"/>
    <w:rsid w:val="00817D1C"/>
    <w:rsid w:val="00826AB0"/>
    <w:rsid w:val="0087189F"/>
    <w:rsid w:val="00881D42"/>
    <w:rsid w:val="008A4297"/>
    <w:rsid w:val="008B1699"/>
    <w:rsid w:val="008B6438"/>
    <w:rsid w:val="008D6FF7"/>
    <w:rsid w:val="008E294F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813C1"/>
    <w:rsid w:val="00A924F2"/>
    <w:rsid w:val="00A92EAE"/>
    <w:rsid w:val="00A96B3A"/>
    <w:rsid w:val="00AC6D43"/>
    <w:rsid w:val="00AD1BF5"/>
    <w:rsid w:val="00B23F73"/>
    <w:rsid w:val="00B45A6E"/>
    <w:rsid w:val="00B465FD"/>
    <w:rsid w:val="00B5256D"/>
    <w:rsid w:val="00B612CB"/>
    <w:rsid w:val="00BB1A3E"/>
    <w:rsid w:val="00BC3463"/>
    <w:rsid w:val="00BE428F"/>
    <w:rsid w:val="00C278EC"/>
    <w:rsid w:val="00C75DC5"/>
    <w:rsid w:val="00CE6C29"/>
    <w:rsid w:val="00D00A7F"/>
    <w:rsid w:val="00D0698F"/>
    <w:rsid w:val="00D20901"/>
    <w:rsid w:val="00D2400A"/>
    <w:rsid w:val="00D37C3C"/>
    <w:rsid w:val="00D6486E"/>
    <w:rsid w:val="00E87E0C"/>
    <w:rsid w:val="00ED0B8C"/>
    <w:rsid w:val="00ED34BA"/>
    <w:rsid w:val="00EE57BD"/>
    <w:rsid w:val="00EF08E3"/>
    <w:rsid w:val="00F3310E"/>
    <w:rsid w:val="00F433A9"/>
    <w:rsid w:val="00F634C8"/>
    <w:rsid w:val="00F653DD"/>
    <w:rsid w:val="00FB6E31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6995-9310-4DEC-A63A-F178C57B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2900</Words>
  <Characters>1654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Oksana Siryk</cp:lastModifiedBy>
  <cp:revision>2</cp:revision>
  <cp:lastPrinted>2026-02-20T07:24:00Z</cp:lastPrinted>
  <dcterms:created xsi:type="dcterms:W3CDTF">2026-03-10T06:39:00Z</dcterms:created>
  <dcterms:modified xsi:type="dcterms:W3CDTF">2026-03-10T06:39:00Z</dcterms:modified>
</cp:coreProperties>
</file>